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06E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Приложение № 2 к Протоколу № 05-08.06/24п  заседания Правления СНТ "Верховье" </w:t>
      </w:r>
    </w:p>
    <w:p w14:paraId="11D8B91C">
      <w:pPr>
        <w:spacing w:before="120"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lang w:eastAsia="ru-RU"/>
        </w:rPr>
        <w:t>Уведомление</w:t>
      </w:r>
      <w:r>
        <w:rPr>
          <w:rFonts w:ascii="Times New Roman" w:hAnsi="Times New Roman" w:eastAsia="Times New Roman" w:cs="Times New Roman"/>
          <w:b/>
          <w:lang w:eastAsia="ru-RU"/>
        </w:rPr>
        <w:br w:type="textWrapping"/>
      </w:r>
      <w:bookmarkStart w:id="0" w:name="_Hlk514411398"/>
      <w:r>
        <w:rPr>
          <w:rFonts w:ascii="Times New Roman" w:hAnsi="Times New Roman" w:eastAsia="Times New Roman" w:cs="Times New Roman"/>
          <w:b/>
          <w:lang w:eastAsia="ru-RU"/>
        </w:rPr>
        <w:t>о проведении общего собрания членов садоводческого некоммерческого товарищества "Верховье" (ОГРН 1064000022811) (далее – СНТ "Верховье") путем проведения очно-заочного голосования.</w:t>
      </w:r>
    </w:p>
    <w:bookmarkEnd w:id="0"/>
    <w:p w14:paraId="68AF8591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</w:p>
    <w:p w14:paraId="4EA04B9F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      В связи с тем, что очередное общее собрание членов СНТ "Верховье", проведенное 08 июня 2024 года путем совместного присутствия, не имело кворума для принятия решения ни по одному из вопросов, включенных в повестку дня собрания, Правление СНТ "Верховье" решило в соответствии с  Уставом СНТ «Верховье» провести очно-заочное голосование </w:t>
      </w: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>с 22.06.2024 г по 07.09.2024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 г по следующим вопросам:</w:t>
      </w:r>
    </w:p>
    <w:p w14:paraId="013EDD87">
      <w:pPr>
        <w:spacing w:before="60" w:after="0" w:line="240" w:lineRule="auto"/>
        <w:jc w:val="both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 xml:space="preserve">      </w:t>
      </w:r>
    </w:p>
    <w:p w14:paraId="14F7A8A2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1: Об утверждении отчета Правления СНТ «Верховье» о проделанной работе в 2023 г.</w:t>
      </w:r>
    </w:p>
    <w:p w14:paraId="7219EF83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2: Об утверждении отчета Ревизионной комиссии по проверке финансово-хозяйственной деятельности СНТ «Верховье» за 2023 год.</w:t>
      </w:r>
    </w:p>
    <w:p w14:paraId="2C5DD42C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3: Об утверждении приходно-расходной сметы на 2024 год и штатного расписания СНТ «Верховье».</w:t>
      </w:r>
    </w:p>
    <w:p w14:paraId="2CE0F8A9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4: Об утверждении финансово-экономического обоснования на 2024 год размера взносов,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559BBF3D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5: О перераспределении денежных средств в размере 500000.00 (пятьсот тысяч) рублей, выделенных в 2021 году на очистку от ила дна водоема, расположенного в границах территории СНТ и неиспользованных в связи с изменением структуры дна водоема ввиду естественных причин (Протокол Общего собрания № 02-21.08/21о, вопрос № 8) на первоначальный авансовый платеж по договору лизинга с АО ВТБ Лизинг для приобретения трактора МТЗ-82.1 и оформления лизинга на сумму 2140000.00 (два миллиона сто сорок тысяч) рублей с ежемесячным платежом 35418,68 (тридцать пять тысяч четыреста восемнадцать) рублей 68 коп. сроком на 5 лет.</w:t>
      </w:r>
    </w:p>
    <w:p w14:paraId="3277A3EB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6: Об установке на многофункциональной спортивной площадке около пруда хоккейной коробки (размер 40Х20 м, высота хоккейных бортов от ледовой поверхности 122 см), приобретенной на добровольные взносы любительской хоккейной командой.</w:t>
      </w:r>
    </w:p>
    <w:p w14:paraId="08678C3E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7: О предоставлении на безвозмездной основе земельного участка общего назначения СНТ (праве пользования его частью) для строительства и эксплуатации сети газораспределения, создаваемой в рамках догазификации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строительства и эксплуатации.</w:t>
      </w:r>
    </w:p>
    <w:p w14:paraId="15BDB00C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8: О досрочном прекращении полномочий члена Ревизионной комиссии Зайцевой О.В. на основании ее заявления.</w:t>
      </w:r>
    </w:p>
    <w:p w14:paraId="35179D9D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9: Об избрании членов Правления СНТ «Верховье».</w:t>
      </w:r>
    </w:p>
    <w:p w14:paraId="78E78F4E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Вопрос № 10: Об избрании членов Ревизионной комиссии СНТ «Верховье».</w:t>
      </w:r>
    </w:p>
    <w:p w14:paraId="7BCABF2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 w14:paraId="51BDF6BB"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1"/>
          <w:szCs w:val="21"/>
          <w:lang w:eastAsia="ru-RU"/>
        </w:rPr>
        <w:t>День окончания процедуры очно-заочного голосования (окончания приема бюллетеней):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>07.09.2024 г. до 12.00.</w:t>
      </w:r>
    </w:p>
    <w:p w14:paraId="1377C64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0D8F7AD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 xml:space="preserve">Адрес, по которому должны направляться заполненные бюллетени для голосования: </w:t>
      </w:r>
    </w:p>
    <w:p w14:paraId="7B93BC7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почтой по адресу: 249070, Россия, Калужская обл., Малоярославецкий р-н, с. Маклино, ул. Центральная, д. 32 (бюллетени, направленные почтой, должны поступить по указанному адресу не позднее дня окончания процедуры очно-заочного голосования); нарочным либо лично по адресу: 249070, Россия, Калужская обл., Малоярославецкий р-н, вблизи деревни Верховье, офис СНТ "Верховье" </w:t>
      </w:r>
    </w:p>
    <w:p w14:paraId="6A75091D">
      <w:pPr>
        <w:pStyle w:val="8"/>
        <w:jc w:val="both"/>
        <w:rPr>
          <w:rFonts w:ascii="Times New Roman" w:hAnsi="Times New Roman" w:eastAsia="Times New Roman"/>
          <w:b/>
          <w:sz w:val="21"/>
          <w:szCs w:val="21"/>
          <w:lang w:eastAsia="ru-RU"/>
        </w:rPr>
      </w:pPr>
    </w:p>
    <w:p w14:paraId="185FC26E">
      <w:pPr>
        <w:pStyle w:val="8"/>
        <w:jc w:val="both"/>
        <w:rPr>
          <w:rFonts w:ascii="Times New Roman" w:hAnsi="Times New Roman" w:eastAsia="Times New Roman"/>
          <w:i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sz w:val="21"/>
          <w:szCs w:val="21"/>
          <w:lang w:eastAsia="ru-RU"/>
        </w:rPr>
        <w:t xml:space="preserve">Порядок и сроки ознакомления с необходимыми сведениями и документами: </w:t>
      </w: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до дня окончания процедуры очно-заочного голосования члены СНТ "Верховье" могут ознакомиться с необходимыми сведениями и документами: </w:t>
      </w:r>
      <w:r>
        <w:rPr>
          <w:rFonts w:ascii="Times New Roman" w:hAnsi="Times New Roman" w:eastAsia="Times New Roman"/>
          <w:i/>
          <w:sz w:val="21"/>
          <w:szCs w:val="21"/>
          <w:lang w:eastAsia="ru-RU"/>
        </w:rPr>
        <w:t>Отчет Правления СНТ «Верховье» о проделанной работе в 2023 году. Отчет Ревизионной комиссии по проверке финансово-хозяйственной деятельности СНТ «Верховье» за 2023 год. Приходно-расходная смета на 2024 год и штатное расписание СНТ «Верховье». Финансово-экономическое обоснование на 2024 год размера взносов,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 имуществу  общего пользования и расположенных в границах территории Товарищества, за услуги и работы Товарищества по управлению таким имуществом. Список членов СНТ «Верховье», подавших заявления об избрании в члены Правления СНТ «Верховье»; в члены Ревизионной комиссии СНТ «Верховье».</w:t>
      </w:r>
    </w:p>
    <w:p w14:paraId="7ABF09C3">
      <w:pPr>
        <w:pStyle w:val="8"/>
        <w:jc w:val="both"/>
        <w:rPr>
          <w:rFonts w:ascii="Times New Roman" w:hAnsi="Times New Roman" w:eastAsia="Times New Roman"/>
          <w:i/>
          <w:sz w:val="21"/>
          <w:szCs w:val="21"/>
          <w:lang w:eastAsia="ru-RU"/>
        </w:rPr>
      </w:pPr>
    </w:p>
    <w:p w14:paraId="3093EE42">
      <w:pPr>
        <w:pStyle w:val="8"/>
        <w:jc w:val="both"/>
        <w:rPr>
          <w:rFonts w:ascii="Times New Roman" w:hAnsi="Times New Roman" w:eastAsia="Times New Roman"/>
          <w:i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адресу: 249070, Россия, Калужская обл., Малоярославецкий р-н, вблизи деревни Верховье, офис СНТ "Верховье", а также на сайте СНТ "Верховье" в сети Интернет по адресу: </w:t>
      </w:r>
      <w:r>
        <w:fldChar w:fldCharType="begin"/>
      </w:r>
      <w:r>
        <w:instrText xml:space="preserve"> HYPERLINK "https://www.verhove.ru/" </w:instrText>
      </w:r>
      <w:r>
        <w:fldChar w:fldCharType="separate"/>
      </w:r>
      <w:r>
        <w:rPr>
          <w:rFonts w:ascii="Times New Roman" w:hAnsi="Times New Roman" w:eastAsia="Times New Roman"/>
          <w:color w:val="0563C1"/>
          <w:sz w:val="21"/>
          <w:szCs w:val="21"/>
          <w:u w:val="single"/>
          <w:lang w:eastAsia="ru-RU"/>
        </w:rPr>
        <w:t>https://www.verhove.ru/</w:t>
      </w:r>
      <w:r>
        <w:rPr>
          <w:rFonts w:ascii="Times New Roman" w:hAnsi="Times New Roman" w:eastAsia="Times New Roman"/>
          <w:color w:val="0563C1"/>
          <w:sz w:val="21"/>
          <w:szCs w:val="21"/>
          <w:u w:val="single"/>
          <w:lang w:eastAsia="ru-RU"/>
        </w:rPr>
        <w:fldChar w:fldCharType="end"/>
      </w: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 </w:t>
      </w:r>
    </w:p>
    <w:p w14:paraId="23515F6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</w:p>
    <w:p w14:paraId="2A4107CF">
      <w:pPr>
        <w:spacing w:before="60" w:after="0" w:line="240" w:lineRule="auto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  <w:bookmarkStart w:id="1" w:name="_Hlk515306804"/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 xml:space="preserve">            </w:t>
      </w:r>
    </w:p>
    <w:p w14:paraId="13CC753F">
      <w:pPr>
        <w:spacing w:before="60" w:after="0" w:line="240" w:lineRule="auto"/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 xml:space="preserve">          </w:t>
      </w:r>
    </w:p>
    <w:p w14:paraId="702A3686">
      <w:pPr>
        <w:spacing w:before="60" w:after="0" w:line="240" w:lineRule="auto"/>
        <w:rPr>
          <w:rFonts w:ascii="Times New Roman" w:hAnsi="Times New Roman" w:eastAsia="Times New Roman" w:cs="Times New Roman"/>
          <w:sz w:val="21"/>
          <w:szCs w:val="21"/>
          <w:lang w:eastAsia="ru-RU"/>
        </w:rPr>
        <w:sectPr>
          <w:headerReference r:id="rId5" w:type="default"/>
          <w:footerReference r:id="rId6" w:type="default"/>
          <w:pgSz w:w="11906" w:h="16838"/>
          <w:pgMar w:top="284" w:right="720" w:bottom="142" w:left="720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eastAsia="Times New Roman" w:cs="Times New Roman"/>
          <w:b/>
          <w:sz w:val="21"/>
          <w:szCs w:val="21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 Председатель СНТ "Верховье"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>Бабарыкин М.В.</w:t>
      </w:r>
    </w:p>
    <w:bookmarkEnd w:id="1"/>
    <w:p w14:paraId="08E5A38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F94BE">
    <w:pPr>
      <w:pStyle w:val="5"/>
      <w:jc w:val="right"/>
    </w:pPr>
  </w:p>
  <w:p w14:paraId="14F339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CEE60">
    <w:pPr>
      <w:spacing w:after="0" w:line="240" w:lineRule="auto"/>
      <w:rPr>
        <w:rFonts w:ascii="Times New Roman" w:hAnsi="Times New Roman"/>
        <w:b/>
        <w:color w:val="808080"/>
        <w:sz w:val="16"/>
        <w:szCs w:val="16"/>
      </w:rPr>
    </w:pPr>
  </w:p>
  <w:p w14:paraId="3E0306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54"/>
    <w:rsid w:val="0001276E"/>
    <w:rsid w:val="00027A6E"/>
    <w:rsid w:val="000638F4"/>
    <w:rsid w:val="00094C3E"/>
    <w:rsid w:val="001D0F8D"/>
    <w:rsid w:val="00215B6D"/>
    <w:rsid w:val="00265654"/>
    <w:rsid w:val="0029661C"/>
    <w:rsid w:val="00386BFC"/>
    <w:rsid w:val="00395A45"/>
    <w:rsid w:val="00404701"/>
    <w:rsid w:val="004D4C88"/>
    <w:rsid w:val="004D5D75"/>
    <w:rsid w:val="004F5B25"/>
    <w:rsid w:val="00515A9B"/>
    <w:rsid w:val="00675C43"/>
    <w:rsid w:val="006E5606"/>
    <w:rsid w:val="00727197"/>
    <w:rsid w:val="00762258"/>
    <w:rsid w:val="007C11EB"/>
    <w:rsid w:val="007F0A79"/>
    <w:rsid w:val="007F2160"/>
    <w:rsid w:val="0080092C"/>
    <w:rsid w:val="00805063"/>
    <w:rsid w:val="008E1F15"/>
    <w:rsid w:val="00926589"/>
    <w:rsid w:val="00937992"/>
    <w:rsid w:val="009511B9"/>
    <w:rsid w:val="00993520"/>
    <w:rsid w:val="009E294D"/>
    <w:rsid w:val="00A3096F"/>
    <w:rsid w:val="00A90715"/>
    <w:rsid w:val="00A97D5D"/>
    <w:rsid w:val="00B269B6"/>
    <w:rsid w:val="00C066CE"/>
    <w:rsid w:val="00C35788"/>
    <w:rsid w:val="00C5214D"/>
    <w:rsid w:val="00CA347A"/>
    <w:rsid w:val="00CB04EC"/>
    <w:rsid w:val="00CC2B01"/>
    <w:rsid w:val="00EB7BDB"/>
    <w:rsid w:val="00FA0BB3"/>
    <w:rsid w:val="00FB0BF1"/>
    <w:rsid w:val="00FB68A1"/>
    <w:rsid w:val="00FC3EFA"/>
    <w:rsid w:val="110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Нижний колонтитул Знак"/>
    <w:basedOn w:val="2"/>
    <w:link w:val="5"/>
    <w:qFormat/>
    <w:uiPriority w:val="99"/>
  </w:style>
  <w:style w:type="character" w:customStyle="1" w:styleId="7">
    <w:name w:val="Верхний колонтитул Знак"/>
    <w:basedOn w:val="2"/>
    <w:link w:val="4"/>
    <w:uiPriority w:val="99"/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738</Words>
  <Characters>4212</Characters>
  <Lines>35</Lines>
  <Paragraphs>9</Paragraphs>
  <TotalTime>138</TotalTime>
  <ScaleCrop>false</ScaleCrop>
  <LinksUpToDate>false</LinksUpToDate>
  <CharactersWithSpaces>4941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2020-07-20T16:00:00Z</dcterms:created>
  <dc:creator>Пользователь</dc:creator>
  <cp:lastModifiedBy>Игорь</cp:lastModifiedBy>
  <cp:lastPrinted>2024-06-08T11:03:00Z</cp:lastPrinted>
  <dcterms:modified xsi:type="dcterms:W3CDTF">2024-06-13T06:21:12Z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7A12DA43592F4F6E9751E8B0F1F65486_13</vt:lpwstr>
  </property>
</Properties>
</file>